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3BE" w:rsidRDefault="001B27EA">
      <w:pPr>
        <w:widowControl w:val="0"/>
        <w:tabs>
          <w:tab w:val="center" w:pos="4680"/>
        </w:tabs>
      </w:pPr>
      <w:r>
        <w:fldChar w:fldCharType="begin"/>
      </w:r>
      <w:r>
        <w:instrText xml:space="preserve"> SEQ CHAPTER \h \r 1</w:instrText>
      </w:r>
      <w:r>
        <w:fldChar w:fldCharType="end"/>
      </w:r>
      <w:r>
        <w:tab/>
      </w:r>
      <w:r w:rsidR="00143B16">
        <w:rPr>
          <w:b/>
          <w:sz w:val="32"/>
        </w:rPr>
        <w:t>Project 9</w:t>
      </w:r>
      <w:r>
        <w:rPr>
          <w:b/>
          <w:sz w:val="32"/>
        </w:rPr>
        <w:t xml:space="preserve"> — Partial </w:t>
      </w:r>
      <w:r w:rsidR="00143B16">
        <w:rPr>
          <w:b/>
          <w:sz w:val="32"/>
        </w:rPr>
        <w:t xml:space="preserve">Correlation &amp; </w:t>
      </w:r>
      <w:r>
        <w:rPr>
          <w:b/>
          <w:sz w:val="32"/>
        </w:rPr>
        <w:t>Multiple Regression</w:t>
      </w:r>
    </w:p>
    <w:p w:rsidR="004803BE" w:rsidRDefault="004803BE">
      <w:pPr>
        <w:widowControl w:val="0"/>
      </w:pPr>
    </w:p>
    <w:p w:rsidR="004803BE" w:rsidRDefault="004803BE">
      <w:pPr>
        <w:widowControl w:val="0"/>
      </w:pPr>
    </w:p>
    <w:p w:rsidR="004803BE" w:rsidRDefault="001B27EA">
      <w:pPr>
        <w:widowControl w:val="0"/>
      </w:pPr>
      <w:r>
        <w:rPr>
          <w:b/>
        </w:rPr>
        <w:t>A.  Partial Correlation</w:t>
      </w:r>
    </w:p>
    <w:p w:rsidR="004803BE" w:rsidRDefault="004803BE">
      <w:pPr>
        <w:widowControl w:val="0"/>
      </w:pPr>
    </w:p>
    <w:p w:rsidR="004803BE" w:rsidRDefault="001B27EA">
      <w:pPr>
        <w:widowControl w:val="0"/>
      </w:pPr>
      <w:r>
        <w:t>1.  Examine this partial correlation output.  The goal is to see the effect of social learning from significant others (measured as an index</w:t>
      </w:r>
      <w:r w:rsidR="0082702E">
        <w:t xml:space="preserve"> scale</w:t>
      </w:r>
      <w:r>
        <w:t xml:space="preserve">) on </w:t>
      </w:r>
      <w:r>
        <w:t>an individual’s degree of crime worry.  (a) What is the original zero-order correlation?  (b) What happens when three other variables are used as controls on the relationship (the third-order correlation)?  (3 points)</w:t>
      </w:r>
    </w:p>
    <w:p w:rsidR="00B4638D" w:rsidRDefault="00B4638D" w:rsidP="00B4638D">
      <w:pPr>
        <w:widowControl w:val="0"/>
        <w:rPr>
          <w:color w:val="000000"/>
          <w:szCs w:val="24"/>
          <w:shd w:val="clear" w:color="auto" w:fill="FFFFFF"/>
        </w:rPr>
      </w:pPr>
    </w:p>
    <w:p w:rsidR="00A2437A" w:rsidRDefault="001B27EA" w:rsidP="00B4638D">
      <w:pPr>
        <w:widowControl w:val="0"/>
        <w:rPr>
          <w:rStyle w:val="Strong"/>
          <w:color w:val="000000"/>
          <w:szCs w:val="24"/>
          <w:bdr w:val="none" w:sz="0" w:space="0" w:color="auto" w:frame="1"/>
          <w:shd w:val="clear" w:color="auto" w:fill="FFFFFF"/>
        </w:rPr>
      </w:pPr>
      <w:r>
        <w:rPr>
          <w:noProof/>
        </w:rPr>
        <w:drawing>
          <wp:anchor distT="57150" distB="57150" distL="57150" distR="57150" simplePos="0" relativeHeight="251658240" behindDoc="0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360680</wp:posOffset>
            </wp:positionV>
            <wp:extent cx="6330315" cy="4000500"/>
            <wp:effectExtent l="0" t="0" r="0" b="0"/>
            <wp:wrapTopAndBottom/>
            <wp:docPr id="2" name="Picture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26748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31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37A" w:rsidRPr="001B27EA" w:rsidRDefault="001B27EA" w:rsidP="00B4638D">
      <w:pPr>
        <w:widowControl w:val="0"/>
        <w:rPr>
          <w:rStyle w:val="Strong"/>
          <w:color w:val="FF0000"/>
          <w:szCs w:val="24"/>
          <w:bdr w:val="none" w:sz="0" w:space="0" w:color="auto" w:frame="1"/>
          <w:shd w:val="clear" w:color="auto" w:fill="FFFFFF"/>
        </w:rPr>
      </w:pPr>
      <w:r w:rsidRPr="001B27EA">
        <w:rPr>
          <w:rStyle w:val="Strong"/>
          <w:color w:val="FF0000"/>
          <w:szCs w:val="24"/>
          <w:bdr w:val="none" w:sz="0" w:space="0" w:color="auto" w:frame="1"/>
          <w:shd w:val="clear" w:color="auto" w:fill="FFFFFF"/>
        </w:rPr>
        <w:t>Correlation </w:t>
      </w:r>
      <w:r w:rsidRPr="001B27EA">
        <w:rPr>
          <w:color w:val="FF0000"/>
          <w:szCs w:val="24"/>
          <w:shd w:val="clear" w:color="auto" w:fill="FFFFFF"/>
        </w:rPr>
        <w:t>between two variables t</w:t>
      </w:r>
      <w:r w:rsidRPr="001B27EA">
        <w:rPr>
          <w:color w:val="FF0000"/>
          <w:szCs w:val="24"/>
          <w:shd w:val="clear" w:color="auto" w:fill="FFFFFF"/>
        </w:rPr>
        <w:t>ells us about the relationship between those two variables</w:t>
      </w:r>
    </w:p>
    <w:p w:rsidR="004803BE" w:rsidRPr="001B27EA" w:rsidRDefault="001B27EA" w:rsidP="00B4638D">
      <w:pPr>
        <w:widowControl w:val="0"/>
        <w:rPr>
          <w:color w:val="FF0000"/>
        </w:rPr>
      </w:pPr>
      <w:r w:rsidRPr="001B27EA">
        <w:rPr>
          <w:rStyle w:val="Strong"/>
          <w:color w:val="FF0000"/>
          <w:szCs w:val="24"/>
          <w:bdr w:val="none" w:sz="0" w:space="0" w:color="auto" w:frame="1"/>
          <w:shd w:val="clear" w:color="auto" w:fill="FFFFFF"/>
        </w:rPr>
        <w:t>Z</w:t>
      </w:r>
      <w:r w:rsidRPr="001B27EA">
        <w:rPr>
          <w:rStyle w:val="Strong"/>
          <w:color w:val="FF0000"/>
          <w:szCs w:val="24"/>
          <w:bdr w:val="none" w:sz="0" w:space="0" w:color="auto" w:frame="1"/>
          <w:shd w:val="clear" w:color="auto" w:fill="FFFFFF"/>
        </w:rPr>
        <w:t>ero-order correlation</w:t>
      </w:r>
      <w:r w:rsidRPr="001B27EA">
        <w:rPr>
          <w:color w:val="FF0000"/>
          <w:szCs w:val="24"/>
          <w:shd w:val="clear" w:color="auto" w:fill="FFFFFF"/>
        </w:rPr>
        <w:t xml:space="preserve"> refers to the correlation between two variables without controlling for the possible influence of other variables</w:t>
      </w:r>
    </w:p>
    <w:p w:rsidR="004803BE" w:rsidRPr="001B27EA" w:rsidRDefault="004803BE">
      <w:pPr>
        <w:widowControl w:val="0"/>
        <w:rPr>
          <w:color w:val="FF0000"/>
        </w:rPr>
      </w:pP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 xml:space="preserve">The </w:t>
      </w:r>
      <w:r w:rsidRPr="001B27EA">
        <w:rPr>
          <w:color w:val="FF0000"/>
        </w:rPr>
        <w:t>labeled "</w:t>
      </w:r>
      <w:r w:rsidRPr="001B27EA">
        <w:rPr>
          <w:b/>
          <w:bCs/>
          <w:color w:val="FF0000"/>
        </w:rPr>
        <w:t>-none-</w:t>
      </w:r>
      <w:r w:rsidRPr="001B27EA">
        <w:rPr>
          <w:b/>
          <w:bCs/>
          <w:color w:val="FF0000"/>
          <w:vertAlign w:val="superscript"/>
        </w:rPr>
        <w:t>a</w:t>
      </w:r>
      <w:r w:rsidRPr="001B27EA">
        <w:rPr>
          <w:color w:val="FF0000"/>
        </w:rPr>
        <w:t>" in the far left-hand column of the ta</w:t>
      </w:r>
      <w:r w:rsidRPr="001B27EA">
        <w:rPr>
          <w:color w:val="FF0000"/>
        </w:rPr>
        <w:t>ble. These are also known as zero-order correlations. The second part of the table, which presents results of the partial correlation will contain the label of the control variable in the far left-hand column (i.e., in our example, "</w:t>
      </w:r>
      <w:r w:rsidRPr="001B27EA">
        <w:rPr>
          <w:b/>
          <w:bCs/>
          <w:color w:val="FF0000"/>
        </w:rPr>
        <w:t>bonding-Importance of s</w:t>
      </w:r>
      <w:r w:rsidRPr="001B27EA">
        <w:rPr>
          <w:b/>
          <w:bCs/>
          <w:color w:val="FF0000"/>
        </w:rPr>
        <w:t xml:space="preserve">ocial factors </w:t>
      </w:r>
      <w:r w:rsidR="009163D8" w:rsidRPr="001B27EA">
        <w:rPr>
          <w:b/>
          <w:bCs/>
          <w:color w:val="FF0000"/>
        </w:rPr>
        <w:t>and learning</w:t>
      </w:r>
      <w:r w:rsidRPr="001B27EA">
        <w:rPr>
          <w:b/>
          <w:bCs/>
          <w:color w:val="FF0000"/>
        </w:rPr>
        <w:t xml:space="preserve"> scale, Media believability &amp; norms factor score-punish &amp;anomie</w:t>
      </w:r>
      <w:r w:rsidRPr="001B27EA">
        <w:rPr>
          <w:color w:val="FF0000"/>
        </w:rPr>
        <w:t>").</w:t>
      </w:r>
    </w:p>
    <w:p w:rsidR="004803BE" w:rsidRPr="001B27EA" w:rsidRDefault="004803BE">
      <w:pPr>
        <w:widowControl w:val="0"/>
        <w:rPr>
          <w:color w:val="FF0000"/>
        </w:rPr>
      </w:pPr>
    </w:p>
    <w:p w:rsidR="00B4638D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 xml:space="preserve">The results of the partial correlation </w:t>
      </w:r>
      <w:r w:rsidRPr="001B27EA">
        <w:rPr>
          <w:color w:val="FF0000"/>
        </w:rPr>
        <w:t xml:space="preserve">in the second part of the table </w:t>
      </w:r>
      <w:r w:rsidRPr="001B27EA">
        <w:rPr>
          <w:color w:val="FF0000"/>
        </w:rPr>
        <w:t xml:space="preserve">show that there was a </w:t>
      </w:r>
      <w:r w:rsidRPr="001B27EA">
        <w:rPr>
          <w:color w:val="FF0000"/>
        </w:rPr>
        <w:lastRenderedPageBreak/>
        <w:t xml:space="preserve">moderate, </w:t>
      </w:r>
      <w:r w:rsidRPr="001B27EA">
        <w:rPr>
          <w:color w:val="FF0000"/>
        </w:rPr>
        <w:t>positive</w:t>
      </w:r>
      <w:r w:rsidRPr="001B27EA">
        <w:rPr>
          <w:color w:val="FF0000"/>
        </w:rPr>
        <w:t xml:space="preserve"> partial correlation between the dependent variable, "</w:t>
      </w:r>
      <w:bookmarkStart w:id="0" w:name="_Hlk55301971"/>
      <w:r w:rsidR="009609A5" w:rsidRPr="001B27EA">
        <w:rPr>
          <w:color w:val="FF0000"/>
        </w:rPr>
        <w:t>learning scale-signif others concern about</w:t>
      </w:r>
      <w:r w:rsidR="00D356A4" w:rsidRPr="001B27EA">
        <w:rPr>
          <w:color w:val="FF0000"/>
        </w:rPr>
        <w:t xml:space="preserve"> crime</w:t>
      </w:r>
      <w:bookmarkEnd w:id="0"/>
      <w:r w:rsidRPr="001B27EA">
        <w:rPr>
          <w:color w:val="FF0000"/>
        </w:rPr>
        <w:t>", and independent variable, "</w:t>
      </w:r>
      <w:r w:rsidR="009163D8" w:rsidRPr="001B27EA">
        <w:rPr>
          <w:color w:val="FF0000"/>
        </w:rPr>
        <w:t>Worry scale</w:t>
      </w:r>
      <w:r w:rsidRPr="001B27EA">
        <w:rPr>
          <w:color w:val="FF0000"/>
        </w:rPr>
        <w:t>", whilst controlling for "</w:t>
      </w:r>
      <w:r w:rsidR="00514F46" w:rsidRPr="001B27EA">
        <w:rPr>
          <w:b/>
          <w:bCs/>
          <w:color w:val="FF0000"/>
        </w:rPr>
        <w:t xml:space="preserve"> </w:t>
      </w:r>
      <w:r w:rsidR="00514F46" w:rsidRPr="001B27EA">
        <w:rPr>
          <w:color w:val="FF0000"/>
        </w:rPr>
        <w:t xml:space="preserve">bonding-Importance of social factors and learning scale, Media believability &amp; norms factor score-punish &amp;anomie </w:t>
      </w:r>
      <w:r w:rsidRPr="001B27EA">
        <w:rPr>
          <w:color w:val="FF0000"/>
        </w:rPr>
        <w:t>", which was statistically significant (</w:t>
      </w:r>
      <w:r w:rsidRPr="001B27EA">
        <w:rPr>
          <w:i/>
          <w:iCs/>
          <w:color w:val="FF0000"/>
        </w:rPr>
        <w:t>p</w:t>
      </w:r>
      <w:r w:rsidRPr="001B27EA">
        <w:rPr>
          <w:color w:val="FF0000"/>
        </w:rPr>
        <w:t> = .00</w:t>
      </w:r>
      <w:r w:rsidR="00514F46" w:rsidRPr="001B27EA">
        <w:rPr>
          <w:color w:val="FF0000"/>
        </w:rPr>
        <w:t>0</w:t>
      </w:r>
      <w:r w:rsidRPr="001B27EA">
        <w:rPr>
          <w:color w:val="FF0000"/>
        </w:rPr>
        <w:t xml:space="preserve"> had no influence there is a relationship</w:t>
      </w:r>
      <w:r w:rsidR="00D356A4" w:rsidRPr="001B27EA">
        <w:rPr>
          <w:color w:val="FF0000"/>
        </w:rPr>
        <w:t>,p=</w:t>
      </w:r>
      <w:r w:rsidR="008807A6" w:rsidRPr="001B27EA">
        <w:rPr>
          <w:color w:val="FF0000"/>
        </w:rPr>
        <w:t>.004</w:t>
      </w:r>
      <w:r w:rsidRPr="001B27EA">
        <w:rPr>
          <w:color w:val="FF0000"/>
        </w:rPr>
        <w:t xml:space="preserve"> there is positive, very little influence/relationship </w:t>
      </w:r>
      <w:r w:rsidRPr="001B27EA">
        <w:rPr>
          <w:color w:val="FF0000"/>
        </w:rPr>
        <w:t xml:space="preserve">). </w:t>
      </w:r>
    </w:p>
    <w:p w:rsidR="00B4638D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(b) What happens when three other variables are used as controls on the r</w:t>
      </w:r>
      <w:r w:rsidRPr="001B27EA">
        <w:rPr>
          <w:color w:val="FF0000"/>
        </w:rPr>
        <w:t xml:space="preserve">elationship (the third-order correlation)?  </w:t>
      </w: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However, when we refer to the Pearson's product-moment correlation – also known as the zero-order correlation– between "</w:t>
      </w:r>
      <w:r w:rsidR="00514F46" w:rsidRPr="001B27EA">
        <w:rPr>
          <w:color w:val="FF0000"/>
        </w:rPr>
        <w:t xml:space="preserve"> learning scale-signif others concern about </w:t>
      </w:r>
      <w:r w:rsidRPr="001B27EA">
        <w:rPr>
          <w:color w:val="FF0000"/>
        </w:rPr>
        <w:t>" and "</w:t>
      </w:r>
      <w:r w:rsidR="00514F46" w:rsidRPr="001B27EA">
        <w:rPr>
          <w:color w:val="FF0000"/>
        </w:rPr>
        <w:t>Worry Scale</w:t>
      </w:r>
      <w:r w:rsidRPr="001B27EA">
        <w:rPr>
          <w:color w:val="FF0000"/>
        </w:rPr>
        <w:t>", without controlling for "</w:t>
      </w:r>
      <w:r w:rsidR="00514F46" w:rsidRPr="001B27EA">
        <w:rPr>
          <w:b/>
          <w:bCs/>
          <w:color w:val="FF0000"/>
        </w:rPr>
        <w:t xml:space="preserve"> </w:t>
      </w:r>
      <w:r w:rsidR="00514F46" w:rsidRPr="001B27EA">
        <w:rPr>
          <w:color w:val="FF0000"/>
        </w:rPr>
        <w:t xml:space="preserve">bonding-Importance of social factors and learning scale, Media believability &amp; norms factor score-punish &amp;anomie </w:t>
      </w:r>
      <w:r w:rsidRPr="001B27EA">
        <w:rPr>
          <w:color w:val="FF0000"/>
        </w:rPr>
        <w:t xml:space="preserve">", we can see that there was also a statistically significant, moderate, </w:t>
      </w:r>
      <w:r w:rsidR="00514F46" w:rsidRPr="001B27EA">
        <w:rPr>
          <w:color w:val="FF0000"/>
        </w:rPr>
        <w:t>positive</w:t>
      </w:r>
      <w:r w:rsidRPr="001B27EA">
        <w:rPr>
          <w:color w:val="FF0000"/>
        </w:rPr>
        <w:t xml:space="preserve"> correlation between "</w:t>
      </w:r>
      <w:r w:rsidR="00514F46" w:rsidRPr="001B27EA">
        <w:rPr>
          <w:color w:val="FF0000"/>
        </w:rPr>
        <w:t xml:space="preserve"> learning scale-signif others concern about </w:t>
      </w:r>
      <w:r w:rsidRPr="001B27EA">
        <w:rPr>
          <w:color w:val="FF0000"/>
        </w:rPr>
        <w:t>" and "</w:t>
      </w:r>
      <w:r w:rsidR="00514F46" w:rsidRPr="001B27EA">
        <w:rPr>
          <w:color w:val="FF0000"/>
        </w:rPr>
        <w:t>Worry scale</w:t>
      </w:r>
      <w:r w:rsidRPr="001B27EA">
        <w:rPr>
          <w:color w:val="FF0000"/>
        </w:rPr>
        <w:t>" ( </w:t>
      </w:r>
      <w:r w:rsidRPr="001B27EA">
        <w:rPr>
          <w:i/>
          <w:iCs/>
          <w:color w:val="FF0000"/>
        </w:rPr>
        <w:t>p</w:t>
      </w:r>
      <w:r w:rsidRPr="001B27EA">
        <w:rPr>
          <w:color w:val="FF0000"/>
        </w:rPr>
        <w:t> = .00</w:t>
      </w:r>
      <w:r w:rsidR="00D356A4" w:rsidRPr="001B27EA">
        <w:rPr>
          <w:color w:val="FF0000"/>
        </w:rPr>
        <w:t>0</w:t>
      </w:r>
      <w:r w:rsidRPr="001B27EA">
        <w:rPr>
          <w:color w:val="FF0000"/>
        </w:rPr>
        <w:t>). This suggests that "</w:t>
      </w:r>
      <w:r w:rsidR="00D356A4" w:rsidRPr="001B27EA">
        <w:rPr>
          <w:b/>
          <w:bCs/>
          <w:color w:val="FF0000"/>
        </w:rPr>
        <w:t xml:space="preserve"> </w:t>
      </w:r>
      <w:r w:rsidR="00D356A4" w:rsidRPr="001B27EA">
        <w:rPr>
          <w:color w:val="FF0000"/>
        </w:rPr>
        <w:t xml:space="preserve">bonding-Importance of social factors and learning scale, Media believability &amp; norms factor score-punish &amp;anomie </w:t>
      </w:r>
      <w:r w:rsidRPr="001B27EA">
        <w:rPr>
          <w:color w:val="FF0000"/>
        </w:rPr>
        <w:t xml:space="preserve">" did </w:t>
      </w:r>
      <w:r w:rsidR="00B4638D" w:rsidRPr="001B27EA">
        <w:rPr>
          <w:color w:val="FF0000"/>
        </w:rPr>
        <w:t>no</w:t>
      </w:r>
      <w:r w:rsidRPr="001B27EA">
        <w:rPr>
          <w:color w:val="FF0000"/>
        </w:rPr>
        <w:t>t influence controlling for the relationship between "</w:t>
      </w:r>
      <w:r w:rsidR="00D356A4" w:rsidRPr="001B27EA">
        <w:rPr>
          <w:color w:val="FF0000"/>
        </w:rPr>
        <w:t xml:space="preserve"> learning scale-signif others concern about crime </w:t>
      </w:r>
      <w:r w:rsidRPr="001B27EA">
        <w:rPr>
          <w:color w:val="FF0000"/>
        </w:rPr>
        <w:t>" and "</w:t>
      </w:r>
      <w:r w:rsidR="00D356A4" w:rsidRPr="001B27EA">
        <w:rPr>
          <w:color w:val="FF0000"/>
        </w:rPr>
        <w:t>Worry scale</w:t>
      </w:r>
      <w:r w:rsidRPr="001B27EA">
        <w:rPr>
          <w:color w:val="FF0000"/>
        </w:rPr>
        <w:t>".</w:t>
      </w:r>
    </w:p>
    <w:p w:rsidR="004803BE" w:rsidRDefault="004803BE">
      <w:pPr>
        <w:widowControl w:val="0"/>
      </w:pPr>
    </w:p>
    <w:p w:rsidR="004803BE" w:rsidRDefault="001B27EA">
      <w:pPr>
        <w:widowControl w:val="0"/>
      </w:pPr>
      <w:r>
        <w:t xml:space="preserve">2.  Using the State class dataset, request a partial correlation of </w:t>
      </w:r>
      <w:r w:rsidR="0026441A">
        <w:t>“prison expenditures”</w:t>
      </w:r>
      <w:r>
        <w:t xml:space="preserve"> with </w:t>
      </w:r>
      <w:r w:rsidR="0026441A">
        <w:t xml:space="preserve">the “violent </w:t>
      </w:r>
      <w:r>
        <w:t>crime rate</w:t>
      </w:r>
      <w:r w:rsidR="0026441A">
        <w:t>”</w:t>
      </w:r>
      <w:r>
        <w:t xml:space="preserve"> as your dependent variable. Add “</w:t>
      </w:r>
      <w:r w:rsidR="0026441A">
        <w:t>percent population living below the poverty level</w:t>
      </w:r>
      <w:r>
        <w:t xml:space="preserve">” and two more appropriate variables as your controls.  Make sure you have the zero-order correlations as well as the partial correlations. What is the zero-order relationship?  Compare the zero-order correlation to the partial correlation. Were there any </w:t>
      </w:r>
      <w:r>
        <w:t xml:space="preserve">changes?  If so, what do you think caused the changes?  </w:t>
      </w:r>
      <w:r w:rsidR="0082702E">
        <w:t xml:space="preserve">Include any necessary SPSS output to support your answer.  </w:t>
      </w:r>
      <w:r>
        <w:t>(</w:t>
      </w:r>
      <w:r w:rsidR="0082702E">
        <w:t>5</w:t>
      </w:r>
      <w:r>
        <w:t xml:space="preserve"> points)</w:t>
      </w:r>
    </w:p>
    <w:p w:rsidR="003C20EA" w:rsidRPr="003C20EA" w:rsidRDefault="003C20EA" w:rsidP="003C20EA">
      <w:pPr>
        <w:autoSpaceDE w:val="0"/>
        <w:autoSpaceDN w:val="0"/>
        <w:adjustRightInd w:val="0"/>
        <w:rPr>
          <w:szCs w:val="24"/>
        </w:rPr>
      </w:pPr>
    </w:p>
    <w:tbl>
      <w:tblPr>
        <w:tblW w:w="58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1009"/>
        <w:gridCol w:w="1422"/>
        <w:gridCol w:w="1009"/>
      </w:tblGrid>
      <w:tr w:rsidR="003A41EE">
        <w:trPr>
          <w:cantSplit/>
        </w:trPr>
        <w:tc>
          <w:tcPr>
            <w:tcW w:w="58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 Statistics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20EA" w:rsidRPr="003C20EA" w:rsidRDefault="003C20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prison expenditures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397.565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143.2356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violent crime rates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485.478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239.4118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percent population living below the poverty level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12.070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3.2881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divorce rate per 1,000 population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4.643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1.1524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  <w:tr w:rsidR="003A41EE">
        <w:trPr>
          <w:cantSplit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region of country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2.130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1.1795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C20EA" w:rsidRPr="003C20EA" w:rsidRDefault="001B27EA" w:rsidP="003C20E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20EA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</w:tr>
    </w:tbl>
    <w:p w:rsidR="003C20EA" w:rsidRPr="003C20EA" w:rsidRDefault="003C20EA" w:rsidP="003C20EA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521154" w:rsidRPr="00521154" w:rsidRDefault="001B27EA">
      <w:pPr>
        <w:widowControl w:val="0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6571616" cy="3750258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52671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1324" cy="3767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702E" w:rsidRPr="00521154" w:rsidRDefault="0082702E">
      <w:pPr>
        <w:widowControl w:val="0"/>
        <w:rPr>
          <w:szCs w:val="24"/>
        </w:rPr>
      </w:pPr>
    </w:p>
    <w:p w:rsidR="0082702E" w:rsidRDefault="001B27EA">
      <w:pPr>
        <w:widowControl w:val="0"/>
      </w:pPr>
      <w:r>
        <w:t>What is the zero-order relationship?</w:t>
      </w:r>
    </w:p>
    <w:p w:rsidR="003C20EA" w:rsidRPr="001B27EA" w:rsidRDefault="001B27EA" w:rsidP="003C20EA">
      <w:pPr>
        <w:widowControl w:val="0"/>
        <w:rPr>
          <w:color w:val="FF0000"/>
        </w:rPr>
      </w:pPr>
      <w:r w:rsidRPr="001B27EA">
        <w:rPr>
          <w:color w:val="FF0000"/>
        </w:rPr>
        <w:t xml:space="preserve">The </w:t>
      </w:r>
      <w:r w:rsidRPr="001B27EA">
        <w:rPr>
          <w:color w:val="FF0000"/>
        </w:rPr>
        <w:t>labeled "</w:t>
      </w:r>
      <w:r w:rsidRPr="001B27EA">
        <w:rPr>
          <w:b/>
          <w:bCs/>
          <w:color w:val="FF0000"/>
        </w:rPr>
        <w:t>-none-</w:t>
      </w:r>
      <w:r w:rsidRPr="001B27EA">
        <w:rPr>
          <w:b/>
          <w:bCs/>
          <w:color w:val="FF0000"/>
          <w:vertAlign w:val="superscript"/>
        </w:rPr>
        <w:t>a</w:t>
      </w:r>
      <w:r w:rsidRPr="001B27EA">
        <w:rPr>
          <w:color w:val="FF0000"/>
        </w:rPr>
        <w:t xml:space="preserve">" in the far left-hand column of the table. These are also known as zero-order correlations. </w:t>
      </w:r>
    </w:p>
    <w:p w:rsidR="00DB4E5C" w:rsidRPr="001B27EA" w:rsidRDefault="001B27EA" w:rsidP="003C20EA">
      <w:pPr>
        <w:widowControl w:val="0"/>
        <w:rPr>
          <w:color w:val="FF0000"/>
        </w:rPr>
      </w:pPr>
      <w:r w:rsidRPr="001B27EA">
        <w:rPr>
          <w:color w:val="FF0000"/>
        </w:rPr>
        <w:t>The correlations of prison expenditure in relation to violent crime</w:t>
      </w:r>
      <w:r w:rsidR="00B45F48" w:rsidRPr="001B27EA">
        <w:rPr>
          <w:color w:val="FF0000"/>
        </w:rPr>
        <w:t xml:space="preserve"> is 0.646 which </w:t>
      </w:r>
      <w:r w:rsidRPr="001B27EA">
        <w:rPr>
          <w:color w:val="FF0000"/>
        </w:rPr>
        <w:t xml:space="preserve">means there is a positive and large relationship between the two dependent </w:t>
      </w:r>
      <w:r w:rsidRPr="001B27EA">
        <w:rPr>
          <w:color w:val="FF0000"/>
        </w:rPr>
        <w:t>variables.</w:t>
      </w:r>
      <w:r w:rsidR="00B45F48" w:rsidRPr="001B27EA">
        <w:rPr>
          <w:color w:val="FF0000"/>
        </w:rPr>
        <w:t xml:space="preserve"> </w:t>
      </w:r>
    </w:p>
    <w:p w:rsidR="003C20EA" w:rsidRPr="001B27EA" w:rsidRDefault="001B27EA" w:rsidP="003C20EA">
      <w:pPr>
        <w:widowControl w:val="0"/>
        <w:rPr>
          <w:color w:val="FF0000"/>
        </w:rPr>
      </w:pPr>
      <w:r w:rsidRPr="001B27EA">
        <w:rPr>
          <w:color w:val="FF0000"/>
        </w:rPr>
        <w:t>Prison expenditure in relation to percent population living below poverty is -0.111 which indicates there is a strong negative relationship. There is a negative relationship between prison expenditure and divorce rates per 1000 population which</w:t>
      </w:r>
      <w:r w:rsidRPr="001B27EA">
        <w:rPr>
          <w:color w:val="FF0000"/>
        </w:rPr>
        <w:t xml:space="preserve"> is moderate with a correlation of (-0.082).  </w:t>
      </w:r>
    </w:p>
    <w:p w:rsidR="00B45F48" w:rsidRPr="001B27EA" w:rsidRDefault="00B45F48" w:rsidP="003C20EA">
      <w:pPr>
        <w:widowControl w:val="0"/>
        <w:rPr>
          <w:color w:val="FF0000"/>
        </w:rPr>
      </w:pPr>
    </w:p>
    <w:p w:rsidR="003C20EA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The second part of the table considers the third, fourth, and fifth variables influence the prison expenditures and violent crime rates. There were changes, the correlation of 0.756 indicates a greater positi</w:t>
      </w:r>
      <w:r w:rsidRPr="001B27EA">
        <w:rPr>
          <w:color w:val="FF0000"/>
        </w:rPr>
        <w:t>ve relationship between the variables and different from 0.646.</w:t>
      </w:r>
    </w:p>
    <w:p w:rsidR="00DB4E5C" w:rsidRPr="001B27EA" w:rsidRDefault="00DB4E5C">
      <w:pPr>
        <w:widowControl w:val="0"/>
        <w:rPr>
          <w:color w:val="FF0000"/>
        </w:rPr>
      </w:pPr>
    </w:p>
    <w:p w:rsidR="002640B7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Both results,</w:t>
      </w:r>
      <w:r w:rsidR="00F91ED7" w:rsidRPr="001B27EA">
        <w:rPr>
          <w:color w:val="FF0000"/>
        </w:rPr>
        <w:t xml:space="preserve"> </w:t>
      </w:r>
      <w:r w:rsidRPr="001B27EA">
        <w:rPr>
          <w:color w:val="FF0000"/>
        </w:rPr>
        <w:t>the relationship of prison expenditure and violent crime rates without considering percent population living below poverty, divorce rate per 1,000 population and region of the c</w:t>
      </w:r>
      <w:r w:rsidRPr="001B27EA">
        <w:rPr>
          <w:color w:val="FF0000"/>
        </w:rPr>
        <w:t xml:space="preserve">ountry, and relationship when controlling is statistically significant </w:t>
      </w:r>
      <w:r w:rsidRPr="001B27EA">
        <w:rPr>
          <w:i/>
          <w:iCs/>
          <w:color w:val="FF0000"/>
        </w:rPr>
        <w:t xml:space="preserve">p=0.001 </w:t>
      </w:r>
      <w:r w:rsidRPr="001B27EA">
        <w:rPr>
          <w:color w:val="FF0000"/>
        </w:rPr>
        <w:t xml:space="preserve">and </w:t>
      </w:r>
      <w:r w:rsidRPr="001B27EA">
        <w:rPr>
          <w:i/>
          <w:iCs/>
          <w:color w:val="FF0000"/>
        </w:rPr>
        <w:t>p=0.</w:t>
      </w:r>
      <w:r w:rsidR="00F91ED7" w:rsidRPr="001B27EA">
        <w:rPr>
          <w:i/>
          <w:iCs/>
          <w:color w:val="FF0000"/>
        </w:rPr>
        <w:t>000</w:t>
      </w:r>
      <w:r w:rsidR="00F91ED7" w:rsidRPr="001B27EA">
        <w:rPr>
          <w:color w:val="FF0000"/>
        </w:rPr>
        <w:t>, are</w:t>
      </w:r>
      <w:r w:rsidRPr="001B27EA">
        <w:rPr>
          <w:color w:val="FF0000"/>
        </w:rPr>
        <w:t xml:space="preserve"> less the 0.005.</w:t>
      </w:r>
    </w:p>
    <w:p w:rsidR="002640B7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 xml:space="preserve">It is statistically significant in both instances </w:t>
      </w:r>
    </w:p>
    <w:p w:rsidR="002640B7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Percent population living below poverty, divorce rate per 1,000 population, and region of the</w:t>
      </w:r>
      <w:r w:rsidRPr="001B27EA">
        <w:rPr>
          <w:color w:val="FF0000"/>
        </w:rPr>
        <w:t xml:space="preserve"> country it does have a relationship, does influence the relationship</w:t>
      </w:r>
      <w:r w:rsidR="00E55DAE" w:rsidRPr="001B27EA">
        <w:rPr>
          <w:color w:val="FF0000"/>
        </w:rPr>
        <w:t>.</w:t>
      </w:r>
    </w:p>
    <w:p w:rsidR="00E55DA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There is a strong relationship between prison expenditure and violent crime rate when we control the third, fourth, and fifth variables.</w:t>
      </w:r>
    </w:p>
    <w:p w:rsidR="003C20EA" w:rsidRPr="001B27EA" w:rsidRDefault="003C20EA">
      <w:pPr>
        <w:widowControl w:val="0"/>
        <w:rPr>
          <w:color w:val="FF0000"/>
        </w:rPr>
      </w:pPr>
    </w:p>
    <w:p w:rsidR="003C20EA" w:rsidRDefault="003C20EA">
      <w:pPr>
        <w:widowControl w:val="0"/>
      </w:pPr>
    </w:p>
    <w:p w:rsidR="003C20EA" w:rsidRDefault="003C20EA">
      <w:pPr>
        <w:widowControl w:val="0"/>
      </w:pPr>
    </w:p>
    <w:p w:rsidR="004803BE" w:rsidRDefault="001B27EA">
      <w:pPr>
        <w:widowControl w:val="0"/>
      </w:pPr>
      <w:r>
        <w:rPr>
          <w:b/>
        </w:rPr>
        <w:t>B.  Multiple Regression</w:t>
      </w:r>
    </w:p>
    <w:p w:rsidR="004803BE" w:rsidRDefault="004803BE">
      <w:pPr>
        <w:widowControl w:val="0"/>
      </w:pPr>
    </w:p>
    <w:p w:rsidR="003C20EA" w:rsidRDefault="001B27EA">
      <w:pPr>
        <w:widowControl w:val="0"/>
      </w:pPr>
      <w:r>
        <w:t xml:space="preserve">1.  Examine the </w:t>
      </w:r>
      <w:r>
        <w:t>multiple regression output below.  The dependent variable is worry about crime and eight variables are used in an attempt to explain worry</w:t>
      </w:r>
      <w:r w:rsidR="0082702E">
        <w:t xml:space="preserve"> about crime</w:t>
      </w:r>
      <w:r>
        <w:t>.  (a) How well did all of the variables explain the dependent variable?  (b) Which variables are the best</w:t>
      </w:r>
      <w:r>
        <w:t xml:space="preserve"> predictors? </w:t>
      </w:r>
      <w:r w:rsidR="00143B16">
        <w:t xml:space="preserve">(c) Test H1: Higher levels of household income lead to increased worry about crime. </w:t>
      </w:r>
      <w:r w:rsidR="0082702E">
        <w:t xml:space="preserve">Support your </w:t>
      </w:r>
    </w:p>
    <w:p w:rsidR="000C2D83" w:rsidRDefault="001B27EA">
      <w:pPr>
        <w:widowControl w:val="0"/>
      </w:pPr>
      <w:r>
        <w:t>answers, citing evidence from the output.  (5 points)</w:t>
      </w:r>
      <w:r w:rsidR="003C20EA">
        <w:rPr>
          <w:noProof/>
        </w:rPr>
        <w:drawing>
          <wp:anchor distT="57150" distB="57150" distL="57150" distR="57150" simplePos="0" relativeHeight="251659264" behindDoc="0" locked="0" layoutInCell="0" allowOverlap="1">
            <wp:simplePos x="0" y="0"/>
            <wp:positionH relativeFrom="page">
              <wp:posOffset>853440</wp:posOffset>
            </wp:positionH>
            <wp:positionV relativeFrom="paragraph">
              <wp:posOffset>402590</wp:posOffset>
            </wp:positionV>
            <wp:extent cx="6004560" cy="1774190"/>
            <wp:effectExtent l="0" t="0" r="0" b="0"/>
            <wp:wrapTopAndBottom/>
            <wp:docPr id="3" name="Picture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00491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D83" w:rsidRDefault="000C2D83">
      <w:pPr>
        <w:widowControl w:val="0"/>
      </w:pPr>
    </w:p>
    <w:p w:rsidR="00421DCD" w:rsidRDefault="00421DCD">
      <w:pPr>
        <w:widowControl w:val="0"/>
      </w:pP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noProof/>
          <w:color w:val="FF0000"/>
        </w:rPr>
        <w:drawing>
          <wp:anchor distT="57150" distB="57150" distL="57150" distR="57150" simplePos="0" relativeHeight="251660288" behindDoc="0" locked="0" layoutInCell="0" allowOverlap="1" wp14:anchorId="327DA92D" wp14:editId="19CFFBEA">
            <wp:simplePos x="0" y="0"/>
            <wp:positionH relativeFrom="page">
              <wp:posOffset>335280</wp:posOffset>
            </wp:positionH>
            <wp:positionV relativeFrom="paragraph">
              <wp:posOffset>1270</wp:posOffset>
            </wp:positionV>
            <wp:extent cx="6522720" cy="3090545"/>
            <wp:effectExtent l="0" t="0" r="0" b="0"/>
            <wp:wrapSquare wrapText="bothSides"/>
            <wp:docPr id="4" name="Picture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217075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D83" w:rsidRPr="001B27EA">
        <w:rPr>
          <w:color w:val="FF0000"/>
        </w:rPr>
        <w:t>From the model summary</w:t>
      </w:r>
      <w:r w:rsidR="001234C8" w:rsidRPr="001B27EA">
        <w:rPr>
          <w:color w:val="FF0000"/>
        </w:rPr>
        <w:t>, the adjusted R square 0.532,</w:t>
      </w:r>
      <w:r w:rsidR="00F91ED7" w:rsidRPr="001B27EA">
        <w:rPr>
          <w:color w:val="FF0000"/>
        </w:rPr>
        <w:t xml:space="preserve"> </w:t>
      </w:r>
      <w:r w:rsidR="001234C8" w:rsidRPr="001B27EA">
        <w:rPr>
          <w:color w:val="FF0000"/>
        </w:rPr>
        <w:t>this tells us that 53.2% of the dependent variable is explained by the independent variables.</w:t>
      </w:r>
    </w:p>
    <w:p w:rsidR="00115777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 xml:space="preserve">The </w:t>
      </w:r>
      <w:r w:rsidRPr="001B27EA">
        <w:rPr>
          <w:i/>
          <w:iCs/>
          <w:color w:val="FF0000"/>
        </w:rPr>
        <w:t>p</w:t>
      </w:r>
      <w:r w:rsidRPr="001B27EA">
        <w:rPr>
          <w:color w:val="FF0000"/>
        </w:rPr>
        <w:t>=0.00 is less than 0.05 is statistically significant hence all the variables combine statistically predicts the worry about crime.</w:t>
      </w: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The p-values of the variables; most crime</w:t>
      </w:r>
      <w:r w:rsidR="001234C8" w:rsidRPr="001B27EA">
        <w:rPr>
          <w:color w:val="FF0000"/>
        </w:rPr>
        <w:t xml:space="preserve"> info from people </w:t>
      </w:r>
      <w:r w:rsidR="001234C8" w:rsidRPr="001B27EA">
        <w:rPr>
          <w:i/>
          <w:iCs/>
          <w:color w:val="FF0000"/>
        </w:rPr>
        <w:t>p=</w:t>
      </w:r>
      <w:r w:rsidR="001234C8" w:rsidRPr="001B27EA">
        <w:rPr>
          <w:color w:val="FF0000"/>
        </w:rPr>
        <w:t>0.836,</w:t>
      </w:r>
      <w:r w:rsidR="00716441" w:rsidRPr="001B27EA">
        <w:rPr>
          <w:color w:val="FF0000"/>
        </w:rPr>
        <w:t xml:space="preserve"> </w:t>
      </w:r>
      <w:r w:rsidR="001234C8" w:rsidRPr="001B27EA">
        <w:rPr>
          <w:color w:val="FF0000"/>
        </w:rPr>
        <w:t xml:space="preserve">most crime info from media </w:t>
      </w:r>
      <w:r w:rsidR="001234C8" w:rsidRPr="001B27EA">
        <w:rPr>
          <w:i/>
          <w:iCs/>
          <w:color w:val="FF0000"/>
        </w:rPr>
        <w:t>p=</w:t>
      </w:r>
      <w:r w:rsidR="001234C8" w:rsidRPr="001B27EA">
        <w:rPr>
          <w:color w:val="FF0000"/>
        </w:rPr>
        <w:t xml:space="preserve">0.749personal interaction learning scale </w:t>
      </w:r>
      <w:r w:rsidR="001234C8" w:rsidRPr="001B27EA">
        <w:rPr>
          <w:i/>
          <w:iCs/>
          <w:color w:val="FF0000"/>
        </w:rPr>
        <w:t>p=</w:t>
      </w:r>
      <w:r w:rsidR="001234C8" w:rsidRPr="001B27EA">
        <w:rPr>
          <w:color w:val="FF0000"/>
        </w:rPr>
        <w:t>0.559</w:t>
      </w:r>
      <w:r w:rsidR="001234C8" w:rsidRPr="001B27EA">
        <w:rPr>
          <w:i/>
          <w:iCs/>
          <w:color w:val="FF0000"/>
        </w:rPr>
        <w:t>,</w:t>
      </w:r>
      <w:r w:rsidR="001234C8" w:rsidRPr="001B27EA">
        <w:rPr>
          <w:color w:val="FF0000"/>
        </w:rPr>
        <w:t xml:space="preserve"> scrolls Anomia scale </w:t>
      </w:r>
      <w:r w:rsidR="00716441" w:rsidRPr="001B27EA">
        <w:rPr>
          <w:i/>
          <w:iCs/>
          <w:color w:val="FF0000"/>
        </w:rPr>
        <w:t>p=0.340,</w:t>
      </w:r>
      <w:r w:rsidR="00716441" w:rsidRPr="001B27EA">
        <w:rPr>
          <w:color w:val="FF0000"/>
        </w:rPr>
        <w:t xml:space="preserve"> households</w:t>
      </w:r>
      <w:r w:rsidR="004C7244" w:rsidRPr="001B27EA">
        <w:rPr>
          <w:color w:val="FF0000"/>
        </w:rPr>
        <w:t>,</w:t>
      </w:r>
      <w:r w:rsidR="00716441" w:rsidRPr="001B27EA">
        <w:rPr>
          <w:color w:val="FF0000"/>
        </w:rPr>
        <w:t xml:space="preserve"> income </w:t>
      </w:r>
      <w:r w:rsidR="00716441" w:rsidRPr="001B27EA">
        <w:rPr>
          <w:i/>
          <w:iCs/>
          <w:color w:val="FF0000"/>
        </w:rPr>
        <w:t xml:space="preserve">p=0.179 </w:t>
      </w:r>
      <w:r w:rsidR="00716441" w:rsidRPr="001B27EA">
        <w:rPr>
          <w:color w:val="FF0000"/>
        </w:rPr>
        <w:t>are</w:t>
      </w:r>
      <w:r w:rsidR="001234C8" w:rsidRPr="001B27EA">
        <w:rPr>
          <w:color w:val="FF0000"/>
        </w:rPr>
        <w:t xml:space="preserve"> not statistically significant</w:t>
      </w:r>
      <w:r w:rsidR="004C7244" w:rsidRPr="001B27EA">
        <w:rPr>
          <w:color w:val="FF0000"/>
        </w:rPr>
        <w:t xml:space="preserve"> predictor to the model</w:t>
      </w:r>
      <w:r w:rsidR="001234C8" w:rsidRPr="001B27EA">
        <w:rPr>
          <w:color w:val="FF0000"/>
        </w:rPr>
        <w:t>, th</w:t>
      </w:r>
      <w:r w:rsidR="00716441" w:rsidRPr="001B27EA">
        <w:rPr>
          <w:color w:val="FF0000"/>
        </w:rPr>
        <w:t xml:space="preserve">ese </w:t>
      </w:r>
      <w:r w:rsidR="001234C8" w:rsidRPr="001B27EA">
        <w:rPr>
          <w:color w:val="FF0000"/>
        </w:rPr>
        <w:t>variable does not have a statistically significant impact on the outcome variable which is worrying about crime</w:t>
      </w:r>
      <w:r w:rsidR="00716441" w:rsidRPr="001B27EA">
        <w:rPr>
          <w:color w:val="FF0000"/>
        </w:rPr>
        <w:t>.</w:t>
      </w:r>
    </w:p>
    <w:p w:rsidR="00716441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 xml:space="preserve">Significant others worry about victimization </w:t>
      </w:r>
      <w:r w:rsidRPr="001B27EA">
        <w:rPr>
          <w:i/>
          <w:iCs/>
          <w:color w:val="FF0000"/>
        </w:rPr>
        <w:t>p=</w:t>
      </w:r>
      <w:r w:rsidRPr="001B27EA">
        <w:rPr>
          <w:color w:val="FF0000"/>
        </w:rPr>
        <w:t>0.</w:t>
      </w:r>
      <w:r w:rsidR="004C7244" w:rsidRPr="001B27EA">
        <w:rPr>
          <w:color w:val="FF0000"/>
        </w:rPr>
        <w:t>00, responden</w:t>
      </w:r>
      <w:r w:rsidRPr="001B27EA">
        <w:rPr>
          <w:color w:val="FF0000"/>
        </w:rPr>
        <w:t xml:space="preserve">t's age at the last birthday p=0.002, and size of town-city </w:t>
      </w:r>
      <w:r w:rsidRPr="001B27EA">
        <w:rPr>
          <w:i/>
          <w:iCs/>
          <w:color w:val="FF0000"/>
        </w:rPr>
        <w:t>p=</w:t>
      </w:r>
      <w:r w:rsidRPr="001B27EA">
        <w:rPr>
          <w:color w:val="FF0000"/>
        </w:rPr>
        <w:t>0.016,</w:t>
      </w:r>
      <w:r w:rsidR="004C7244" w:rsidRPr="001B27EA">
        <w:rPr>
          <w:color w:val="FF0000"/>
        </w:rPr>
        <w:t xml:space="preserve"> </w:t>
      </w:r>
      <w:r w:rsidRPr="001B27EA">
        <w:rPr>
          <w:color w:val="FF0000"/>
        </w:rPr>
        <w:t xml:space="preserve">are less than 0.005 hence are a statistically </w:t>
      </w:r>
      <w:r w:rsidR="00F91ED7" w:rsidRPr="001B27EA">
        <w:rPr>
          <w:color w:val="FF0000"/>
        </w:rPr>
        <w:t>significant impact</w:t>
      </w:r>
      <w:r w:rsidRPr="001B27EA">
        <w:rPr>
          <w:color w:val="FF0000"/>
        </w:rPr>
        <w:t xml:space="preserve"> on worry about crime.</w:t>
      </w:r>
      <w:r w:rsidR="004C7244" w:rsidRPr="001B27EA">
        <w:rPr>
          <w:color w:val="FF0000"/>
        </w:rPr>
        <w:t xml:space="preserve"> These are the best predictor variables among the other variables. </w:t>
      </w:r>
    </w:p>
    <w:p w:rsidR="000C2D83" w:rsidRPr="001B27EA" w:rsidRDefault="000C2D83">
      <w:pPr>
        <w:widowControl w:val="0"/>
        <w:rPr>
          <w:color w:val="FF0000"/>
        </w:rPr>
      </w:pPr>
    </w:p>
    <w:p w:rsidR="004C7244" w:rsidRDefault="001B27EA">
      <w:pPr>
        <w:widowControl w:val="0"/>
      </w:pPr>
      <w:r>
        <w:t xml:space="preserve">(c) Test </w:t>
      </w:r>
    </w:p>
    <w:p w:rsidR="004C7244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Ho:</w:t>
      </w:r>
      <w:r w:rsidR="00B52CDD" w:rsidRPr="001B27EA">
        <w:rPr>
          <w:color w:val="FF0000"/>
        </w:rPr>
        <w:t xml:space="preserve"> </w:t>
      </w:r>
      <w:r w:rsidRPr="001B27EA">
        <w:rPr>
          <w:color w:val="FF0000"/>
        </w:rPr>
        <w:t>Higher levels of household income does not lead to an increase in worry about crime</w:t>
      </w: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H1: Higher levels of household income lead to increased worry</w:t>
      </w:r>
      <w:r w:rsidRPr="001B27EA">
        <w:rPr>
          <w:color w:val="FF0000"/>
        </w:rPr>
        <w:t xml:space="preserve"> about crime</w:t>
      </w:r>
    </w:p>
    <w:p w:rsidR="004803BE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There is a positive correlation between household income and worry about crime</w:t>
      </w:r>
    </w:p>
    <w:p w:rsidR="00B52CDD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However,</w:t>
      </w:r>
      <w:r w:rsidR="004C7244" w:rsidRPr="001B27EA">
        <w:rPr>
          <w:color w:val="FF0000"/>
        </w:rPr>
        <w:t xml:space="preserve"> </w:t>
      </w:r>
      <w:r w:rsidRPr="001B27EA">
        <w:rPr>
          <w:color w:val="FF0000"/>
        </w:rPr>
        <w:t>at p=0.179, p&gt;0.05, it is a statistically significant predictor to worry about income</w:t>
      </w:r>
    </w:p>
    <w:p w:rsidR="00B52CDD" w:rsidRDefault="001B27EA">
      <w:pPr>
        <w:widowControl w:val="0"/>
      </w:pPr>
      <w:r w:rsidRPr="001B27EA">
        <w:rPr>
          <w:color w:val="FF0000"/>
        </w:rPr>
        <w:t>We fail to reject the null hypothesis and conclude that higher levels</w:t>
      </w:r>
      <w:r w:rsidRPr="001B27EA">
        <w:rPr>
          <w:color w:val="FF0000"/>
        </w:rPr>
        <w:t xml:space="preserve"> of household income do not lead to an increase in worry about crime</w:t>
      </w:r>
      <w:r>
        <w:t>.</w:t>
      </w:r>
    </w:p>
    <w:p w:rsidR="004C7244" w:rsidRDefault="004C7244">
      <w:pPr>
        <w:widowControl w:val="0"/>
      </w:pPr>
    </w:p>
    <w:p w:rsidR="00E55DAE" w:rsidRDefault="00E55DAE">
      <w:pPr>
        <w:widowControl w:val="0"/>
      </w:pPr>
    </w:p>
    <w:p w:rsidR="00E55DAE" w:rsidRDefault="00E55DAE">
      <w:pPr>
        <w:widowControl w:val="0"/>
      </w:pPr>
    </w:p>
    <w:p w:rsidR="00E55DAE" w:rsidRDefault="00E55DAE">
      <w:pPr>
        <w:widowControl w:val="0"/>
      </w:pPr>
    </w:p>
    <w:p w:rsidR="004803BE" w:rsidRDefault="001B27EA">
      <w:pPr>
        <w:widowControl w:val="0"/>
      </w:pPr>
      <w:r>
        <w:t xml:space="preserve">2.  </w:t>
      </w:r>
      <w:r w:rsidR="00AB46B3">
        <w:t>From the Court Survey data set (“court survey data.sav”), u</w:t>
      </w:r>
      <w:r>
        <w:t>se “Rating for Trust in Defendant” as your dependent variable.  Add any four appropriate variables to a Multiple Regres</w:t>
      </w:r>
      <w:r>
        <w:t xml:space="preserve">sion and explain your results. </w:t>
      </w:r>
      <w:r w:rsidR="0082702E">
        <w:t xml:space="preserve">Copy and paste any necessary </w:t>
      </w:r>
      <w:r>
        <w:t>SPSS output</w:t>
      </w:r>
      <w:r w:rsidR="0082702E">
        <w:t xml:space="preserve"> to support your answer</w:t>
      </w:r>
      <w:r>
        <w:t>. (</w:t>
      </w:r>
      <w:r w:rsidR="0082702E">
        <w:t>7</w:t>
      </w:r>
      <w:r>
        <w:t xml:space="preserve"> points)</w:t>
      </w:r>
    </w:p>
    <w:p w:rsidR="00421DCD" w:rsidRPr="00421DCD" w:rsidRDefault="00421DCD" w:rsidP="00421DCD">
      <w:pPr>
        <w:autoSpaceDE w:val="0"/>
        <w:autoSpaceDN w:val="0"/>
        <w:adjustRightInd w:val="0"/>
        <w:rPr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3A41EE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3A41EE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3A41EE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.174</w:t>
            </w:r>
            <w:r w:rsidRPr="00421DC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.030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.026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2.092</w:t>
            </w:r>
          </w:p>
        </w:tc>
      </w:tr>
      <w:tr w:rsidR="003A41EE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AGE AT LAST BIRTHDAY, APPROX FAMILY INCOME FOR LAST YEAR, Employment status of  respondent -- 5 category, No of years in current residence</w:t>
            </w:r>
          </w:p>
        </w:tc>
      </w:tr>
    </w:tbl>
    <w:p w:rsidR="00421DCD" w:rsidRPr="00421DCD" w:rsidRDefault="00421DCD" w:rsidP="00421DCD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421DCD" w:rsidRPr="00421DCD" w:rsidRDefault="00421DCD">
      <w:pPr>
        <w:widowControl w:val="0"/>
      </w:pPr>
    </w:p>
    <w:p w:rsidR="00421DCD" w:rsidRDefault="00421DCD" w:rsidP="00421DCD">
      <w:pPr>
        <w:autoSpaceDE w:val="0"/>
        <w:autoSpaceDN w:val="0"/>
        <w:adjustRightInd w:val="0"/>
        <w:rPr>
          <w:szCs w:val="24"/>
        </w:rPr>
      </w:pPr>
    </w:p>
    <w:p w:rsidR="00421DCD" w:rsidRDefault="00421DCD" w:rsidP="00421DCD">
      <w:pPr>
        <w:autoSpaceDE w:val="0"/>
        <w:autoSpaceDN w:val="0"/>
        <w:adjustRightInd w:val="0"/>
        <w:rPr>
          <w:szCs w:val="24"/>
        </w:rPr>
      </w:pPr>
    </w:p>
    <w:p w:rsidR="00421DCD" w:rsidRPr="00421DCD" w:rsidRDefault="00421DCD" w:rsidP="00421DCD">
      <w:pPr>
        <w:autoSpaceDE w:val="0"/>
        <w:autoSpaceDN w:val="0"/>
        <w:adjustRightInd w:val="0"/>
        <w:rPr>
          <w:szCs w:val="24"/>
        </w:rPr>
      </w:pP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3A41EE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3A41EE">
        <w:trPr>
          <w:cantSplit/>
        </w:trPr>
        <w:tc>
          <w:tcPr>
            <w:tcW w:w="200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3A41EE">
        <w:trPr>
          <w:cantSplit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133.680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33.420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7.638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421DC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3A41EE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4261.444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139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4.375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3A41EE">
        <w:trPr>
          <w:cantSplit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4395.124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978</w:t>
            </w:r>
          </w:p>
        </w:tc>
        <w:tc>
          <w:tcPr>
            <w:tcW w:w="139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3A41EE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a. Dependent Variable: RATING FOR TRUST IN DEFENDANT</w:t>
            </w:r>
          </w:p>
        </w:tc>
      </w:tr>
      <w:tr w:rsidR="003A41EE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AGE AT LAST BIRTHDAY, APPROX FAMILY INCOME FOR LAST YEAR, Employment status of  respondent -- 5 category, </w:t>
            </w: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No of years in current residence</w:t>
            </w:r>
          </w:p>
        </w:tc>
      </w:tr>
    </w:tbl>
    <w:p w:rsidR="00421DCD" w:rsidRDefault="00421DCD" w:rsidP="00421DCD">
      <w:pPr>
        <w:autoSpaceDE w:val="0"/>
        <w:autoSpaceDN w:val="0"/>
        <w:adjustRightInd w:val="0"/>
        <w:rPr>
          <w:szCs w:val="24"/>
        </w:rPr>
      </w:pPr>
    </w:p>
    <w:p w:rsidR="00421DCD" w:rsidRDefault="00421DCD" w:rsidP="00421DCD">
      <w:pPr>
        <w:autoSpaceDE w:val="0"/>
        <w:autoSpaceDN w:val="0"/>
        <w:adjustRightInd w:val="0"/>
        <w:rPr>
          <w:szCs w:val="24"/>
        </w:rPr>
      </w:pPr>
    </w:p>
    <w:p w:rsidR="00421DCD" w:rsidRPr="00421DCD" w:rsidRDefault="00421DCD" w:rsidP="00421DCD">
      <w:pPr>
        <w:autoSpaceDE w:val="0"/>
        <w:autoSpaceDN w:val="0"/>
        <w:adjustRightInd w:val="0"/>
        <w:rPr>
          <w:szCs w:val="24"/>
        </w:rPr>
      </w:pPr>
    </w:p>
    <w:tbl>
      <w:tblPr>
        <w:tblW w:w="10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2056"/>
        <w:gridCol w:w="1116"/>
        <w:gridCol w:w="1116"/>
        <w:gridCol w:w="1232"/>
        <w:gridCol w:w="847"/>
        <w:gridCol w:w="847"/>
        <w:gridCol w:w="1219"/>
        <w:gridCol w:w="1222"/>
      </w:tblGrid>
      <w:tr w:rsidR="003A41EE" w:rsidTr="00421DCD">
        <w:trPr>
          <w:cantSplit/>
          <w:trHeight w:val="339"/>
        </w:trPr>
        <w:tc>
          <w:tcPr>
            <w:tcW w:w="102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421DC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3A41EE" w:rsidTr="00421DCD">
        <w:trPr>
          <w:cantSplit/>
          <w:trHeight w:val="694"/>
        </w:trPr>
        <w:tc>
          <w:tcPr>
            <w:tcW w:w="2672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23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232" w:type="dxa"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84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84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439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95.0% Confidence Interval for B</w:t>
            </w:r>
          </w:p>
        </w:tc>
      </w:tr>
      <w:tr w:rsidR="003A41EE" w:rsidTr="00421DCD">
        <w:trPr>
          <w:cantSplit/>
          <w:trHeight w:val="387"/>
        </w:trPr>
        <w:tc>
          <w:tcPr>
            <w:tcW w:w="2672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16" w:type="dxa"/>
            <w:tcBorders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232" w:type="dxa"/>
            <w:tcBorders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84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vMerge/>
            <w:tcBorders>
              <w:top w:val="single" w:sz="16" w:space="0" w:color="000000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219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3A41EE" w:rsidTr="00421DCD">
        <w:trPr>
          <w:cantSplit/>
          <w:trHeight w:val="339"/>
        </w:trPr>
        <w:tc>
          <w:tcPr>
            <w:tcW w:w="61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5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11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4.957</w:t>
            </w:r>
          </w:p>
        </w:tc>
        <w:tc>
          <w:tcPr>
            <w:tcW w:w="111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.228</w:t>
            </w:r>
          </w:p>
        </w:tc>
        <w:tc>
          <w:tcPr>
            <w:tcW w:w="1232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8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21.777</w:t>
            </w:r>
          </w:p>
        </w:tc>
        <w:tc>
          <w:tcPr>
            <w:tcW w:w="8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1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4.510</w:t>
            </w:r>
          </w:p>
        </w:tc>
        <w:tc>
          <w:tcPr>
            <w:tcW w:w="121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5.403</w:t>
            </w:r>
          </w:p>
        </w:tc>
      </w:tr>
      <w:tr w:rsidR="003A41EE" w:rsidTr="00421DCD">
        <w:trPr>
          <w:cantSplit/>
          <w:trHeight w:val="727"/>
        </w:trPr>
        <w:tc>
          <w:tcPr>
            <w:tcW w:w="6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 xml:space="preserve">APPROX </w:t>
            </w: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FAMILY INCOME FOR LAST YEAR</w:t>
            </w:r>
          </w:p>
        </w:tc>
        <w:tc>
          <w:tcPr>
            <w:tcW w:w="111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-.005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-.070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-2.201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.028</w:t>
            </w:r>
          </w:p>
        </w:tc>
        <w:tc>
          <w:tcPr>
            <w:tcW w:w="12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-.010</w:t>
            </w:r>
          </w:p>
        </w:tc>
        <w:tc>
          <w:tcPr>
            <w:tcW w:w="12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-.001</w:t>
            </w:r>
          </w:p>
        </w:tc>
      </w:tr>
      <w:tr w:rsidR="003A41EE" w:rsidTr="00421DCD">
        <w:trPr>
          <w:cantSplit/>
          <w:trHeight w:val="727"/>
        </w:trPr>
        <w:tc>
          <w:tcPr>
            <w:tcW w:w="6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No of years in current residence</w:t>
            </w:r>
          </w:p>
        </w:tc>
        <w:tc>
          <w:tcPr>
            <w:tcW w:w="111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.019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.135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3.918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.009</w:t>
            </w:r>
          </w:p>
        </w:tc>
        <w:tc>
          <w:tcPr>
            <w:tcW w:w="12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.028</w:t>
            </w:r>
          </w:p>
        </w:tc>
      </w:tr>
      <w:tr w:rsidR="003A41EE" w:rsidTr="00421DCD">
        <w:trPr>
          <w:cantSplit/>
          <w:trHeight w:val="743"/>
        </w:trPr>
        <w:tc>
          <w:tcPr>
            <w:tcW w:w="6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Employment status of  respondent -- 5 category</w:t>
            </w:r>
          </w:p>
        </w:tc>
        <w:tc>
          <w:tcPr>
            <w:tcW w:w="111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.065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.058</w:t>
            </w:r>
          </w:p>
        </w:tc>
        <w:tc>
          <w:tcPr>
            <w:tcW w:w="12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.036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1.117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.264</w:t>
            </w:r>
          </w:p>
        </w:tc>
        <w:tc>
          <w:tcPr>
            <w:tcW w:w="121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-.049</w:t>
            </w:r>
          </w:p>
        </w:tc>
        <w:tc>
          <w:tcPr>
            <w:tcW w:w="121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.179</w:t>
            </w:r>
          </w:p>
        </w:tc>
      </w:tr>
      <w:tr w:rsidR="003A41EE" w:rsidTr="00421DCD">
        <w:trPr>
          <w:cantSplit/>
          <w:trHeight w:val="387"/>
        </w:trPr>
        <w:tc>
          <w:tcPr>
            <w:tcW w:w="61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421DCD" w:rsidRPr="00421DCD" w:rsidRDefault="00421DCD" w:rsidP="00421DC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AGE AT LAST BIRTHDAY</w:t>
            </w:r>
          </w:p>
        </w:tc>
        <w:tc>
          <w:tcPr>
            <w:tcW w:w="111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-.022</w:t>
            </w:r>
          </w:p>
        </w:tc>
        <w:tc>
          <w:tcPr>
            <w:tcW w:w="111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.005</w:t>
            </w:r>
          </w:p>
        </w:tc>
        <w:tc>
          <w:tcPr>
            <w:tcW w:w="12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-.142</w:t>
            </w:r>
          </w:p>
        </w:tc>
        <w:tc>
          <w:tcPr>
            <w:tcW w:w="8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-4.069</w:t>
            </w:r>
          </w:p>
        </w:tc>
        <w:tc>
          <w:tcPr>
            <w:tcW w:w="8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1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-.032</w:t>
            </w:r>
          </w:p>
        </w:tc>
        <w:tc>
          <w:tcPr>
            <w:tcW w:w="121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-.011</w:t>
            </w:r>
          </w:p>
        </w:tc>
      </w:tr>
      <w:tr w:rsidR="003A41EE" w:rsidTr="00421DCD">
        <w:trPr>
          <w:cantSplit/>
          <w:trHeight w:val="339"/>
        </w:trPr>
        <w:tc>
          <w:tcPr>
            <w:tcW w:w="1027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21DCD" w:rsidRPr="00421DCD" w:rsidRDefault="001B27EA" w:rsidP="00421DC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21DCD">
              <w:rPr>
                <w:rFonts w:ascii="Arial" w:hAnsi="Arial" w:cs="Arial"/>
                <w:color w:val="000000"/>
                <w:sz w:val="18"/>
                <w:szCs w:val="18"/>
              </w:rPr>
              <w:t>a. Dependent Variable: RATING FOR TRUST IN DEFENDANT</w:t>
            </w:r>
          </w:p>
        </w:tc>
      </w:tr>
    </w:tbl>
    <w:p w:rsidR="00421DCD" w:rsidRPr="00421DCD" w:rsidRDefault="00421DCD" w:rsidP="00421DCD">
      <w:pPr>
        <w:autoSpaceDE w:val="0"/>
        <w:autoSpaceDN w:val="0"/>
        <w:adjustRightInd w:val="0"/>
        <w:spacing w:line="400" w:lineRule="atLeast"/>
        <w:rPr>
          <w:szCs w:val="24"/>
        </w:rPr>
      </w:pPr>
    </w:p>
    <w:p w:rsidR="00421DCD" w:rsidRPr="001B27EA" w:rsidRDefault="001B27EA" w:rsidP="00421DCD">
      <w:pPr>
        <w:widowControl w:val="0"/>
        <w:rPr>
          <w:color w:val="FF0000"/>
        </w:rPr>
      </w:pPr>
      <w:bookmarkStart w:id="1" w:name="_GoBack"/>
      <w:r w:rsidRPr="001B27EA">
        <w:rPr>
          <w:color w:val="FF0000"/>
        </w:rPr>
        <w:t>From the model summary, the adjusted R square 0.026, this tells us that 2% of the dependent variable is explained by the independent variables.</w:t>
      </w:r>
    </w:p>
    <w:p w:rsidR="00421DCD" w:rsidRPr="001B27EA" w:rsidRDefault="001B27EA" w:rsidP="00421DCD">
      <w:pPr>
        <w:widowControl w:val="0"/>
        <w:rPr>
          <w:color w:val="FF0000"/>
        </w:rPr>
      </w:pPr>
      <w:r w:rsidRPr="001B27EA">
        <w:rPr>
          <w:color w:val="FF0000"/>
        </w:rPr>
        <w:t xml:space="preserve">From Anova </w:t>
      </w:r>
      <w:r w:rsidR="00F91ED7" w:rsidRPr="001B27EA">
        <w:rPr>
          <w:color w:val="FF0000"/>
        </w:rPr>
        <w:t>the</w:t>
      </w:r>
      <w:r w:rsidRPr="001B27EA">
        <w:rPr>
          <w:color w:val="FF0000"/>
        </w:rPr>
        <w:t xml:space="preserve"> </w:t>
      </w:r>
      <w:r w:rsidRPr="001B27EA">
        <w:rPr>
          <w:color w:val="FF0000"/>
        </w:rPr>
        <w:t>p=</w:t>
      </w:r>
      <w:r w:rsidRPr="001B27EA">
        <w:rPr>
          <w:color w:val="FF0000"/>
        </w:rPr>
        <w:t>0.00</w:t>
      </w:r>
      <w:r w:rsidRPr="001B27EA">
        <w:rPr>
          <w:color w:val="FF0000"/>
        </w:rPr>
        <w:t xml:space="preserve"> is less than 0.05 is statistically significant hence all the variables combine statistically predicts the worry about crime.</w:t>
      </w:r>
    </w:p>
    <w:p w:rsidR="00421DCD" w:rsidRPr="001B27EA" w:rsidRDefault="001B27EA">
      <w:pPr>
        <w:widowControl w:val="0"/>
        <w:rPr>
          <w:color w:val="FF0000"/>
        </w:rPr>
      </w:pPr>
      <w:r w:rsidRPr="001B27EA">
        <w:rPr>
          <w:color w:val="FF0000"/>
        </w:rPr>
        <w:t>The approximate family income for last year</w:t>
      </w:r>
      <w:r w:rsidR="002B67DC" w:rsidRPr="001B27EA">
        <w:rPr>
          <w:color w:val="FF0000"/>
        </w:rPr>
        <w:t>, age at last birthday</w:t>
      </w:r>
      <w:r w:rsidRPr="001B27EA">
        <w:rPr>
          <w:color w:val="FF0000"/>
        </w:rPr>
        <w:t xml:space="preserve"> is negatively correlated with the rating for trust in the defend</w:t>
      </w:r>
      <w:r w:rsidRPr="001B27EA">
        <w:rPr>
          <w:color w:val="FF0000"/>
        </w:rPr>
        <w:t>ant(predictor)</w:t>
      </w:r>
      <w:r w:rsidR="002B67DC" w:rsidRPr="001B27EA">
        <w:rPr>
          <w:color w:val="FF0000"/>
        </w:rPr>
        <w:t xml:space="preserve"> correlation coefficient -0.</w:t>
      </w:r>
      <w:r w:rsidR="00F91ED7" w:rsidRPr="001B27EA">
        <w:rPr>
          <w:color w:val="FF0000"/>
        </w:rPr>
        <w:t>005, -</w:t>
      </w:r>
      <w:r w:rsidR="002B67DC" w:rsidRPr="001B27EA">
        <w:rPr>
          <w:color w:val="FF0000"/>
        </w:rPr>
        <w:t xml:space="preserve">0.022, and is has a </w:t>
      </w:r>
      <w:r w:rsidR="002B67DC" w:rsidRPr="001B27EA">
        <w:rPr>
          <w:i/>
          <w:iCs/>
          <w:color w:val="FF0000"/>
        </w:rPr>
        <w:t>p</w:t>
      </w:r>
      <w:r w:rsidR="002B67DC" w:rsidRPr="001B27EA">
        <w:rPr>
          <w:color w:val="FF0000"/>
        </w:rPr>
        <w:t xml:space="preserve">=0.028, </w:t>
      </w:r>
      <w:r w:rsidR="002B67DC" w:rsidRPr="001B27EA">
        <w:rPr>
          <w:i/>
          <w:iCs/>
          <w:color w:val="FF0000"/>
        </w:rPr>
        <w:t>p=</w:t>
      </w:r>
      <w:r w:rsidR="002B67DC" w:rsidRPr="001B27EA">
        <w:rPr>
          <w:color w:val="FF0000"/>
        </w:rPr>
        <w:t xml:space="preserve">0.00 </w:t>
      </w:r>
      <w:r w:rsidR="00F91ED7" w:rsidRPr="001B27EA">
        <w:rPr>
          <w:color w:val="FF0000"/>
        </w:rPr>
        <w:t>respectively, p</w:t>
      </w:r>
      <w:r w:rsidR="002B67DC" w:rsidRPr="001B27EA">
        <w:rPr>
          <w:color w:val="FF0000"/>
        </w:rPr>
        <w:t>&lt;0.05, is a statistically significant predictor to the dependent variable.</w:t>
      </w:r>
    </w:p>
    <w:p w:rsidR="002B67DC" w:rsidRPr="001B27EA" w:rsidRDefault="001B27EA">
      <w:pPr>
        <w:widowControl w:val="0"/>
        <w:rPr>
          <w:color w:val="FF0000"/>
          <w:szCs w:val="24"/>
        </w:rPr>
      </w:pPr>
      <w:r w:rsidRPr="001B27EA">
        <w:rPr>
          <w:color w:val="FF0000"/>
          <w:szCs w:val="24"/>
        </w:rPr>
        <w:t>No of years in current residence</w:t>
      </w:r>
      <w:r w:rsidRPr="001B27EA">
        <w:rPr>
          <w:color w:val="FF0000"/>
          <w:szCs w:val="24"/>
        </w:rPr>
        <w:t xml:space="preserve"> 0.019,</w:t>
      </w:r>
      <w:r w:rsidRPr="001B27EA">
        <w:rPr>
          <w:rFonts w:ascii="Arial" w:hAnsi="Arial" w:cs="Arial"/>
          <w:color w:val="FF0000"/>
          <w:sz w:val="18"/>
          <w:szCs w:val="18"/>
        </w:rPr>
        <w:t xml:space="preserve"> </w:t>
      </w:r>
      <w:r w:rsidRPr="001B27EA">
        <w:rPr>
          <w:color w:val="FF0000"/>
          <w:szCs w:val="24"/>
        </w:rPr>
        <w:t>e</w:t>
      </w:r>
      <w:r w:rsidRPr="001B27EA">
        <w:rPr>
          <w:color w:val="FF0000"/>
          <w:szCs w:val="24"/>
        </w:rPr>
        <w:t xml:space="preserve">mployment status </w:t>
      </w:r>
      <w:r w:rsidR="00F91ED7" w:rsidRPr="001B27EA">
        <w:rPr>
          <w:color w:val="FF0000"/>
          <w:szCs w:val="24"/>
        </w:rPr>
        <w:t>of respondent</w:t>
      </w:r>
      <w:r w:rsidRPr="001B27EA">
        <w:rPr>
          <w:color w:val="FF0000"/>
          <w:szCs w:val="24"/>
        </w:rPr>
        <w:t xml:space="preserve"> 0.065 corr</w:t>
      </w:r>
      <w:r w:rsidRPr="001B27EA">
        <w:rPr>
          <w:color w:val="FF0000"/>
          <w:szCs w:val="24"/>
        </w:rPr>
        <w:t xml:space="preserve">elations has a positive relationship to the dependent variable, </w:t>
      </w:r>
      <w:r w:rsidRPr="001B27EA">
        <w:rPr>
          <w:i/>
          <w:iCs/>
          <w:color w:val="FF0000"/>
          <w:szCs w:val="24"/>
        </w:rPr>
        <w:t>p</w:t>
      </w:r>
      <w:r w:rsidRPr="001B27EA">
        <w:rPr>
          <w:color w:val="FF0000"/>
          <w:szCs w:val="24"/>
        </w:rPr>
        <w:t>-values of 0.00 are statistically significant predictor variables.</w:t>
      </w:r>
    </w:p>
    <w:p w:rsidR="002B67DC" w:rsidRPr="001B27EA" w:rsidRDefault="002B67DC">
      <w:pPr>
        <w:widowControl w:val="0"/>
        <w:rPr>
          <w:color w:val="FF0000"/>
          <w:szCs w:val="24"/>
        </w:rPr>
      </w:pPr>
    </w:p>
    <w:bookmarkEnd w:id="1"/>
    <w:p w:rsidR="002B67DC" w:rsidRDefault="002B67DC">
      <w:pPr>
        <w:widowControl w:val="0"/>
      </w:pPr>
    </w:p>
    <w:sectPr w:rsidR="002B67D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WyMDY1MDIyMjY3MrRQ0lEKTi0uzszPAykwrAUAzl8rsiwAAAA="/>
  </w:docVars>
  <w:rsids>
    <w:rsidRoot w:val="0026441A"/>
    <w:rsid w:val="000C2D83"/>
    <w:rsid w:val="00115777"/>
    <w:rsid w:val="001234C8"/>
    <w:rsid w:val="00143B16"/>
    <w:rsid w:val="001B27EA"/>
    <w:rsid w:val="002640B7"/>
    <w:rsid w:val="0026441A"/>
    <w:rsid w:val="002B67DC"/>
    <w:rsid w:val="003A41EE"/>
    <w:rsid w:val="003C20EA"/>
    <w:rsid w:val="00421DCD"/>
    <w:rsid w:val="004803BE"/>
    <w:rsid w:val="004C7244"/>
    <w:rsid w:val="00514F46"/>
    <w:rsid w:val="00521154"/>
    <w:rsid w:val="006C23BB"/>
    <w:rsid w:val="00716441"/>
    <w:rsid w:val="007D7650"/>
    <w:rsid w:val="0082702E"/>
    <w:rsid w:val="008807A6"/>
    <w:rsid w:val="009163D8"/>
    <w:rsid w:val="009609A5"/>
    <w:rsid w:val="00A2437A"/>
    <w:rsid w:val="00AB46B3"/>
    <w:rsid w:val="00B45F48"/>
    <w:rsid w:val="00B4638D"/>
    <w:rsid w:val="00B52CDD"/>
    <w:rsid w:val="00D356A4"/>
    <w:rsid w:val="00DB4E5C"/>
    <w:rsid w:val="00E55DAE"/>
    <w:rsid w:val="00F9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1154"/>
    <w:rPr>
      <w:b/>
      <w:bCs/>
    </w:rPr>
  </w:style>
  <w:style w:type="paragraph" w:styleId="ListParagraph">
    <w:name w:val="List Paragraph"/>
    <w:basedOn w:val="Normal"/>
    <w:uiPriority w:val="34"/>
    <w:qFormat/>
    <w:rsid w:val="003C2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1154"/>
    <w:rPr>
      <w:b/>
      <w:bCs/>
    </w:rPr>
  </w:style>
  <w:style w:type="paragraph" w:styleId="ListParagraph">
    <w:name w:val="List Paragraph"/>
    <w:basedOn w:val="Normal"/>
    <w:uiPriority w:val="34"/>
    <w:qFormat/>
    <w:rsid w:val="003C20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cp:lastPrinted>2014-11-11T22:38:00Z</cp:lastPrinted>
  <dcterms:created xsi:type="dcterms:W3CDTF">2020-11-05T07:30:00Z</dcterms:created>
  <dcterms:modified xsi:type="dcterms:W3CDTF">2020-11-05T07:30:00Z</dcterms:modified>
</cp:coreProperties>
</file>